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9B" w:rsidRPr="00C01D47" w:rsidRDefault="002F459B" w:rsidP="002F459B">
      <w:pPr>
        <w:pStyle w:val="Default"/>
        <w:rPr>
          <w:b/>
          <w:color w:val="auto"/>
        </w:rPr>
      </w:pPr>
    </w:p>
    <w:p w:rsidR="002F459B" w:rsidRDefault="002F459B" w:rsidP="002F459B">
      <w:pPr>
        <w:pStyle w:val="Default"/>
        <w:rPr>
          <w:b/>
          <w:color w:val="auto"/>
          <w:sz w:val="22"/>
          <w:szCs w:val="22"/>
        </w:rPr>
      </w:pPr>
    </w:p>
    <w:p w:rsidR="00B96532" w:rsidRPr="00C01D47" w:rsidRDefault="00B96532" w:rsidP="00B96532">
      <w:pPr>
        <w:pStyle w:val="Default"/>
        <w:rPr>
          <w:b/>
          <w:color w:val="auto"/>
          <w:sz w:val="22"/>
          <w:szCs w:val="22"/>
        </w:rPr>
      </w:pPr>
      <w:r w:rsidRPr="00C01D47">
        <w:rPr>
          <w:b/>
          <w:color w:val="auto"/>
          <w:sz w:val="22"/>
          <w:szCs w:val="22"/>
        </w:rPr>
        <w:t>APPENDIX 2</w:t>
      </w:r>
    </w:p>
    <w:p w:rsidR="00B96532" w:rsidRPr="00C01D47" w:rsidRDefault="00B96532" w:rsidP="00B96532">
      <w:pPr>
        <w:pStyle w:val="Default"/>
        <w:rPr>
          <w:b/>
          <w:color w:val="auto"/>
          <w:sz w:val="22"/>
          <w:szCs w:val="22"/>
        </w:rPr>
      </w:pPr>
    </w:p>
    <w:p w:rsidR="00B96532" w:rsidRPr="00C01D47" w:rsidRDefault="00B96532" w:rsidP="00B96532">
      <w:pPr>
        <w:pStyle w:val="Default"/>
        <w:rPr>
          <w:b/>
          <w:color w:val="auto"/>
          <w:sz w:val="22"/>
          <w:szCs w:val="22"/>
        </w:rPr>
      </w:pPr>
    </w:p>
    <w:p w:rsidR="00B96532" w:rsidRPr="00C01D47" w:rsidRDefault="00B96532" w:rsidP="00B96532">
      <w:pPr>
        <w:pStyle w:val="Default"/>
        <w:jc w:val="right"/>
        <w:rPr>
          <w:color w:val="auto"/>
          <w:sz w:val="22"/>
          <w:szCs w:val="22"/>
        </w:rPr>
      </w:pPr>
      <w:r w:rsidRPr="00C01D47">
        <w:rPr>
          <w:color w:val="auto"/>
          <w:sz w:val="22"/>
          <w:szCs w:val="22"/>
        </w:rPr>
        <w:t>Contact details for setting</w:t>
      </w:r>
    </w:p>
    <w:p w:rsidR="00B96532" w:rsidRPr="00C01D47" w:rsidRDefault="00B96532" w:rsidP="00B96532">
      <w:pPr>
        <w:pStyle w:val="Default"/>
        <w:jc w:val="right"/>
        <w:rPr>
          <w:color w:val="auto"/>
          <w:sz w:val="22"/>
          <w:szCs w:val="22"/>
        </w:rPr>
      </w:pPr>
    </w:p>
    <w:p w:rsidR="00B96532" w:rsidRPr="00C01D47" w:rsidRDefault="00B96532" w:rsidP="00B96532">
      <w:pPr>
        <w:pStyle w:val="Default"/>
        <w:jc w:val="right"/>
        <w:rPr>
          <w:color w:val="auto"/>
          <w:sz w:val="22"/>
          <w:szCs w:val="22"/>
        </w:rPr>
      </w:pPr>
      <w:r w:rsidRPr="00C01D47">
        <w:rPr>
          <w:color w:val="auto"/>
          <w:sz w:val="22"/>
          <w:szCs w:val="22"/>
        </w:rPr>
        <w:t>Date</w:t>
      </w:r>
    </w:p>
    <w:p w:rsidR="00B96532" w:rsidRPr="00C01D47" w:rsidRDefault="00B96532" w:rsidP="00B96532">
      <w:pPr>
        <w:pStyle w:val="Default"/>
        <w:jc w:val="right"/>
        <w:rPr>
          <w:color w:val="auto"/>
          <w:sz w:val="22"/>
          <w:szCs w:val="22"/>
        </w:rPr>
      </w:pPr>
    </w:p>
    <w:p w:rsidR="00B96532" w:rsidRPr="00C01D47" w:rsidRDefault="00B96532" w:rsidP="00B96532">
      <w:pPr>
        <w:pStyle w:val="Default"/>
        <w:jc w:val="right"/>
        <w:rPr>
          <w:color w:val="auto"/>
          <w:sz w:val="22"/>
          <w:szCs w:val="22"/>
        </w:rPr>
      </w:pPr>
    </w:p>
    <w:p w:rsidR="00B96532" w:rsidRPr="00C01D47" w:rsidRDefault="00B96532" w:rsidP="00B96532">
      <w:pPr>
        <w:pStyle w:val="Default"/>
        <w:jc w:val="both"/>
        <w:rPr>
          <w:color w:val="auto"/>
          <w:sz w:val="22"/>
          <w:szCs w:val="22"/>
        </w:rPr>
      </w:pPr>
      <w:r w:rsidRPr="00C01D47">
        <w:rPr>
          <w:color w:val="auto"/>
          <w:sz w:val="22"/>
          <w:szCs w:val="22"/>
        </w:rPr>
        <w:t>Dear Parent/Carer</w:t>
      </w:r>
    </w:p>
    <w:p w:rsidR="00B96532" w:rsidRPr="00C01D47" w:rsidRDefault="00B96532" w:rsidP="00B96532">
      <w:pPr>
        <w:pStyle w:val="Default"/>
        <w:jc w:val="both"/>
        <w:rPr>
          <w:color w:val="auto"/>
          <w:sz w:val="22"/>
          <w:szCs w:val="22"/>
        </w:rPr>
      </w:pPr>
    </w:p>
    <w:p w:rsidR="00B96532" w:rsidRPr="00C01D47" w:rsidRDefault="00B96532" w:rsidP="00B96532">
      <w:pPr>
        <w:pStyle w:val="Default"/>
        <w:jc w:val="both"/>
        <w:rPr>
          <w:color w:val="auto"/>
          <w:sz w:val="22"/>
          <w:szCs w:val="22"/>
        </w:rPr>
      </w:pPr>
    </w:p>
    <w:p w:rsidR="00B96532" w:rsidRPr="00C01D47" w:rsidRDefault="00B96532" w:rsidP="00B96532">
      <w:pPr>
        <w:pStyle w:val="Default"/>
        <w:jc w:val="both"/>
        <w:rPr>
          <w:color w:val="auto"/>
          <w:sz w:val="22"/>
          <w:szCs w:val="22"/>
        </w:rPr>
      </w:pPr>
    </w:p>
    <w:p w:rsidR="00B96532" w:rsidRPr="00C01D47" w:rsidRDefault="00B96532" w:rsidP="00B96532">
      <w:pPr>
        <w:pStyle w:val="Default"/>
        <w:rPr>
          <w:b/>
          <w:color w:val="auto"/>
          <w:sz w:val="22"/>
          <w:szCs w:val="22"/>
        </w:rPr>
      </w:pPr>
      <w:r w:rsidRPr="00C01D47">
        <w:rPr>
          <w:b/>
          <w:color w:val="auto"/>
          <w:sz w:val="22"/>
          <w:szCs w:val="22"/>
        </w:rPr>
        <w:t xml:space="preserve">Re: Supervised </w:t>
      </w:r>
      <w:proofErr w:type="spellStart"/>
      <w:r w:rsidRPr="00C01D47">
        <w:rPr>
          <w:b/>
          <w:color w:val="auto"/>
          <w:sz w:val="22"/>
          <w:szCs w:val="22"/>
        </w:rPr>
        <w:t>Toothbrushing</w:t>
      </w:r>
      <w:proofErr w:type="spellEnd"/>
      <w:r w:rsidRPr="00C01D47">
        <w:rPr>
          <w:b/>
          <w:color w:val="auto"/>
          <w:sz w:val="22"/>
          <w:szCs w:val="22"/>
        </w:rPr>
        <w:t xml:space="preserve"> Club</w:t>
      </w:r>
    </w:p>
    <w:p w:rsidR="00B96532" w:rsidRPr="00C01D47" w:rsidRDefault="00B96532" w:rsidP="00B96532">
      <w:pPr>
        <w:pStyle w:val="Default"/>
        <w:rPr>
          <w:b/>
          <w:color w:val="auto"/>
          <w:sz w:val="22"/>
          <w:szCs w:val="22"/>
        </w:rPr>
      </w:pPr>
    </w:p>
    <w:p w:rsidR="00B96532" w:rsidRPr="00C01D47" w:rsidRDefault="00B96532" w:rsidP="00B96532">
      <w:pPr>
        <w:pStyle w:val="Default"/>
        <w:rPr>
          <w:b/>
          <w:color w:val="auto"/>
          <w:sz w:val="22"/>
          <w:szCs w:val="22"/>
        </w:rPr>
      </w:pPr>
    </w:p>
    <w:p w:rsidR="00B96532" w:rsidRPr="00C01D47" w:rsidRDefault="00B96532" w:rsidP="00B96532">
      <w:pPr>
        <w:pStyle w:val="Default"/>
        <w:rPr>
          <w:color w:val="auto"/>
          <w:sz w:val="22"/>
          <w:szCs w:val="22"/>
        </w:rPr>
      </w:pPr>
      <w:r w:rsidRPr="00C01D47">
        <w:rPr>
          <w:color w:val="auto"/>
          <w:sz w:val="22"/>
          <w:szCs w:val="22"/>
        </w:rPr>
        <w:t xml:space="preserve">We are giving children aged 2 and over (amend as appropriate) the opportunity to take part in a supervised </w:t>
      </w:r>
      <w:proofErr w:type="spellStart"/>
      <w:r w:rsidRPr="00C01D47">
        <w:rPr>
          <w:color w:val="auto"/>
          <w:sz w:val="22"/>
          <w:szCs w:val="22"/>
        </w:rPr>
        <w:t>toothbrushing</w:t>
      </w:r>
      <w:proofErr w:type="spellEnd"/>
      <w:r w:rsidRPr="00C01D47">
        <w:rPr>
          <w:color w:val="auto"/>
          <w:sz w:val="22"/>
          <w:szCs w:val="22"/>
        </w:rPr>
        <w:t xml:space="preserve"> club, as part of a wider Doncaster Metropolitan Borough Council </w:t>
      </w:r>
      <w:proofErr w:type="spellStart"/>
      <w:r w:rsidRPr="00C01D47">
        <w:rPr>
          <w:color w:val="auto"/>
          <w:sz w:val="22"/>
          <w:szCs w:val="22"/>
        </w:rPr>
        <w:t>toothbrushing</w:t>
      </w:r>
      <w:proofErr w:type="spellEnd"/>
      <w:r w:rsidRPr="00C01D47">
        <w:rPr>
          <w:color w:val="auto"/>
          <w:sz w:val="22"/>
          <w:szCs w:val="22"/>
        </w:rPr>
        <w:t xml:space="preserve"> programme.  This letter will explain about the </w:t>
      </w:r>
      <w:proofErr w:type="spellStart"/>
      <w:r w:rsidRPr="00C01D47">
        <w:rPr>
          <w:color w:val="auto"/>
          <w:sz w:val="22"/>
          <w:szCs w:val="22"/>
        </w:rPr>
        <w:t>toothbrushing</w:t>
      </w:r>
      <w:proofErr w:type="spellEnd"/>
      <w:r w:rsidRPr="00C01D47">
        <w:rPr>
          <w:color w:val="auto"/>
          <w:sz w:val="22"/>
          <w:szCs w:val="22"/>
        </w:rPr>
        <w:t xml:space="preserve"> club, what we are doing it, and what you need to do if your child would like to take part.</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p>
    <w:p w:rsidR="00B96532" w:rsidRPr="00C01D47" w:rsidRDefault="00B96532" w:rsidP="00B96532">
      <w:pPr>
        <w:pStyle w:val="Default"/>
        <w:rPr>
          <w:b/>
          <w:color w:val="auto"/>
          <w:sz w:val="22"/>
          <w:szCs w:val="22"/>
        </w:rPr>
      </w:pPr>
      <w:r w:rsidRPr="00C01D47">
        <w:rPr>
          <w:b/>
          <w:color w:val="auto"/>
          <w:sz w:val="22"/>
          <w:szCs w:val="22"/>
        </w:rPr>
        <w:t xml:space="preserve">What will the </w:t>
      </w:r>
      <w:proofErr w:type="spellStart"/>
      <w:r w:rsidRPr="00C01D47">
        <w:rPr>
          <w:b/>
          <w:color w:val="auto"/>
          <w:sz w:val="22"/>
          <w:szCs w:val="22"/>
        </w:rPr>
        <w:t>toothbrushing</w:t>
      </w:r>
      <w:proofErr w:type="spellEnd"/>
      <w:r w:rsidRPr="00C01D47">
        <w:rPr>
          <w:b/>
          <w:color w:val="auto"/>
          <w:sz w:val="22"/>
          <w:szCs w:val="22"/>
        </w:rPr>
        <w:t xml:space="preserve"> club involve?</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 xml:space="preserve">All children taking part in the </w:t>
      </w:r>
      <w:proofErr w:type="spellStart"/>
      <w:r w:rsidRPr="00C01D47">
        <w:rPr>
          <w:color w:val="auto"/>
          <w:sz w:val="22"/>
          <w:szCs w:val="22"/>
        </w:rPr>
        <w:t>toothbrushing</w:t>
      </w:r>
      <w:proofErr w:type="spellEnd"/>
      <w:r w:rsidRPr="00C01D47">
        <w:rPr>
          <w:color w:val="auto"/>
          <w:sz w:val="22"/>
          <w:szCs w:val="22"/>
        </w:rPr>
        <w:t xml:space="preserve"> club will be provided with their own toothbrush, and will brush their teeth with </w:t>
      </w:r>
      <w:proofErr w:type="gramStart"/>
      <w:r w:rsidRPr="00C01D47">
        <w:rPr>
          <w:color w:val="auto"/>
          <w:sz w:val="22"/>
          <w:szCs w:val="22"/>
        </w:rPr>
        <w:t>a fluoride</w:t>
      </w:r>
      <w:proofErr w:type="gramEnd"/>
      <w:r w:rsidRPr="00C01D47">
        <w:rPr>
          <w:color w:val="auto"/>
          <w:sz w:val="22"/>
          <w:szCs w:val="22"/>
        </w:rPr>
        <w:t xml:space="preserve"> toothpaste once a day when they attend the Family hub/ nursery/school (delete as appropriate).  They will be closely supervised by </w:t>
      </w:r>
      <w:proofErr w:type="gramStart"/>
      <w:r w:rsidRPr="00C01D47">
        <w:rPr>
          <w:color w:val="auto"/>
          <w:sz w:val="22"/>
          <w:szCs w:val="22"/>
        </w:rPr>
        <w:t>staff who have</w:t>
      </w:r>
      <w:proofErr w:type="gramEnd"/>
      <w:r w:rsidRPr="00C01D47">
        <w:rPr>
          <w:color w:val="auto"/>
          <w:sz w:val="22"/>
          <w:szCs w:val="22"/>
        </w:rPr>
        <w:t xml:space="preserve"> received oral health training.  All toothbrushes will be kept in a covered toothbrush storage unit to keep them clean, and will be replaced every term (or sooner if needed).</w:t>
      </w:r>
    </w:p>
    <w:p w:rsidR="00B96532" w:rsidRPr="00C01D47" w:rsidRDefault="00B96532" w:rsidP="00B96532">
      <w:pPr>
        <w:pStyle w:val="Default"/>
        <w:rPr>
          <w:color w:val="auto"/>
          <w:sz w:val="22"/>
          <w:szCs w:val="22"/>
        </w:rPr>
      </w:pPr>
    </w:p>
    <w:p w:rsidR="00B96532" w:rsidRPr="00C01D47" w:rsidRDefault="00B96532" w:rsidP="00B96532">
      <w:pPr>
        <w:pStyle w:val="Default"/>
        <w:rPr>
          <w:b/>
          <w:color w:val="auto"/>
          <w:sz w:val="22"/>
          <w:szCs w:val="22"/>
        </w:rPr>
      </w:pPr>
      <w:r w:rsidRPr="00C01D47">
        <w:rPr>
          <w:b/>
          <w:color w:val="auto"/>
          <w:sz w:val="22"/>
          <w:szCs w:val="22"/>
        </w:rPr>
        <w:t>Why are we doing it?</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 xml:space="preserve">Almost a third of 5-year-olds in Doncaster have tooth decay. Fluoride toothpaste is proven to help strengthen teeth and prevent tooth decay. It is really important that children brush their teeth twice a day as part of a good dental health routine.  The </w:t>
      </w:r>
      <w:proofErr w:type="spellStart"/>
      <w:r w:rsidRPr="00C01D47">
        <w:rPr>
          <w:color w:val="auto"/>
          <w:sz w:val="22"/>
          <w:szCs w:val="22"/>
        </w:rPr>
        <w:t>toothbrushing</w:t>
      </w:r>
      <w:proofErr w:type="spellEnd"/>
      <w:r w:rsidRPr="00C01D47">
        <w:rPr>
          <w:color w:val="auto"/>
          <w:sz w:val="22"/>
          <w:szCs w:val="22"/>
        </w:rPr>
        <w:t xml:space="preserve"> club will help to teach your child how to brush their teeth and look after their mouths.   </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b/>
          <w:color w:val="auto"/>
          <w:sz w:val="22"/>
          <w:szCs w:val="22"/>
        </w:rPr>
        <w:t xml:space="preserve">The </w:t>
      </w:r>
      <w:proofErr w:type="spellStart"/>
      <w:r w:rsidRPr="00C01D47">
        <w:rPr>
          <w:b/>
          <w:color w:val="auto"/>
          <w:sz w:val="22"/>
          <w:szCs w:val="22"/>
        </w:rPr>
        <w:t>toothbrushing</w:t>
      </w:r>
      <w:proofErr w:type="spellEnd"/>
      <w:r w:rsidRPr="00C01D47">
        <w:rPr>
          <w:b/>
          <w:color w:val="auto"/>
          <w:sz w:val="22"/>
          <w:szCs w:val="22"/>
        </w:rPr>
        <w:t xml:space="preserve"> club does not replace </w:t>
      </w:r>
      <w:proofErr w:type="spellStart"/>
      <w:r w:rsidRPr="00C01D47">
        <w:rPr>
          <w:b/>
          <w:color w:val="auto"/>
          <w:sz w:val="22"/>
          <w:szCs w:val="22"/>
        </w:rPr>
        <w:t>toothbrushing</w:t>
      </w:r>
      <w:proofErr w:type="spellEnd"/>
      <w:r w:rsidRPr="00C01D47">
        <w:rPr>
          <w:b/>
          <w:color w:val="auto"/>
          <w:sz w:val="22"/>
          <w:szCs w:val="22"/>
        </w:rPr>
        <w:t xml:space="preserve"> at home, so please continue to brush your child’s teeth twice a day at home</w:t>
      </w:r>
      <w:r w:rsidRPr="00C01D47">
        <w:rPr>
          <w:color w:val="auto"/>
          <w:sz w:val="22"/>
          <w:szCs w:val="22"/>
        </w:rPr>
        <w:t xml:space="preserve"> (last thing at night and one other occasion).   For maximum prevention of tooth decay for children aged 0-6 years, use </w:t>
      </w:r>
      <w:proofErr w:type="gramStart"/>
      <w:r w:rsidRPr="00C01D47">
        <w:rPr>
          <w:color w:val="auto"/>
          <w:sz w:val="22"/>
          <w:szCs w:val="22"/>
        </w:rPr>
        <w:t>a toothpaste</w:t>
      </w:r>
      <w:proofErr w:type="gramEnd"/>
      <w:r w:rsidRPr="00C01D47">
        <w:rPr>
          <w:color w:val="auto"/>
          <w:sz w:val="22"/>
          <w:szCs w:val="22"/>
        </w:rPr>
        <w:t xml:space="preserve"> containing 1350-1500 parts per million (ppm) fluoride.  The amount of fluoride can be found on the side of the tube or packaging.  Use a smear-sized amount of toothpaste for children under 3 years and a pea-sized amount for children aged 3-6 years.  Encourage children to spit out toothpaste after brushing and do not let them rinse out with water as this will wash away the fluoride so it doesn’t work as well.</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 xml:space="preserve"> </w:t>
      </w:r>
    </w:p>
    <w:p w:rsidR="00B96532" w:rsidRPr="00C01D47" w:rsidRDefault="00B96532" w:rsidP="00B96532">
      <w:pPr>
        <w:pStyle w:val="Default"/>
        <w:rPr>
          <w:b/>
          <w:color w:val="auto"/>
          <w:sz w:val="22"/>
          <w:szCs w:val="22"/>
        </w:rPr>
      </w:pPr>
      <w:r w:rsidRPr="00C01D47">
        <w:rPr>
          <w:b/>
          <w:color w:val="auto"/>
          <w:sz w:val="22"/>
          <w:szCs w:val="22"/>
        </w:rPr>
        <w:t>What next?</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 xml:space="preserve">For your child to take part in the </w:t>
      </w:r>
      <w:proofErr w:type="spellStart"/>
      <w:r w:rsidRPr="00C01D47">
        <w:rPr>
          <w:color w:val="auto"/>
          <w:sz w:val="22"/>
          <w:szCs w:val="22"/>
        </w:rPr>
        <w:t>toothbrushing</w:t>
      </w:r>
      <w:proofErr w:type="spellEnd"/>
      <w:r w:rsidRPr="00C01D47">
        <w:rPr>
          <w:color w:val="auto"/>
          <w:sz w:val="22"/>
          <w:szCs w:val="22"/>
        </w:rPr>
        <w:t xml:space="preserve"> club, we need your consent.  If you would like you child to be involved, please fill out the consent form with this letter and return it to us.  We will keep you up to date with how the </w:t>
      </w:r>
      <w:proofErr w:type="spellStart"/>
      <w:r w:rsidRPr="00C01D47">
        <w:rPr>
          <w:color w:val="auto"/>
          <w:sz w:val="22"/>
          <w:szCs w:val="22"/>
        </w:rPr>
        <w:t>toothbrushing</w:t>
      </w:r>
      <w:proofErr w:type="spellEnd"/>
      <w:r w:rsidRPr="00C01D47">
        <w:rPr>
          <w:color w:val="auto"/>
          <w:sz w:val="22"/>
          <w:szCs w:val="22"/>
        </w:rPr>
        <w:t xml:space="preserve"> club is going and may ask you for feedback from time to time.</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 xml:space="preserve">You can opt out of the </w:t>
      </w:r>
      <w:proofErr w:type="spellStart"/>
      <w:r w:rsidRPr="00C01D47">
        <w:rPr>
          <w:color w:val="auto"/>
          <w:sz w:val="22"/>
          <w:szCs w:val="22"/>
        </w:rPr>
        <w:t>toothbrushing</w:t>
      </w:r>
      <w:proofErr w:type="spellEnd"/>
      <w:r w:rsidRPr="00C01D47">
        <w:rPr>
          <w:color w:val="auto"/>
          <w:sz w:val="22"/>
          <w:szCs w:val="22"/>
        </w:rPr>
        <w:t xml:space="preserve"> club at any time, but please let us know.</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If you have any questions about the programme or would like any information, please ask the Family hub/ nursery/school staff (delete as appropriate).</w:t>
      </w:r>
    </w:p>
    <w:p w:rsidR="00B96532" w:rsidRPr="00C01D47" w:rsidRDefault="00B96532" w:rsidP="00B96532">
      <w:pPr>
        <w:pStyle w:val="Default"/>
        <w:rPr>
          <w:color w:val="auto"/>
          <w:sz w:val="22"/>
          <w:szCs w:val="22"/>
        </w:rPr>
      </w:pPr>
    </w:p>
    <w:p w:rsidR="00B96532" w:rsidRPr="00C01D47" w:rsidRDefault="00B96532" w:rsidP="00B96532">
      <w:pPr>
        <w:pStyle w:val="Default"/>
        <w:rPr>
          <w:b/>
          <w:color w:val="auto"/>
          <w:sz w:val="22"/>
          <w:szCs w:val="22"/>
        </w:rPr>
      </w:pPr>
    </w:p>
    <w:p w:rsidR="00B96532" w:rsidRPr="00C01D47" w:rsidRDefault="00B96532" w:rsidP="00B96532">
      <w:pPr>
        <w:pStyle w:val="Default"/>
        <w:rPr>
          <w:b/>
          <w:color w:val="auto"/>
          <w:sz w:val="22"/>
          <w:szCs w:val="22"/>
        </w:rPr>
      </w:pPr>
      <w:r w:rsidRPr="00C01D47">
        <w:rPr>
          <w:b/>
          <w:color w:val="auto"/>
          <w:sz w:val="22"/>
          <w:szCs w:val="22"/>
        </w:rPr>
        <w:t>Visiting the dentist</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 xml:space="preserve">Please remember to take your child to the dentist regularly. NHS dental care is free for children.  All children aged 3-16 can have fluoride varnish painted on their teeth at least twice a year to help strengthen their teeth and prevent decay.  If you do not have a dentist, you can search for your nearest dentists at: </w:t>
      </w:r>
      <w:hyperlink r:id="rId7" w:history="1">
        <w:r w:rsidRPr="00C01D47">
          <w:rPr>
            <w:rStyle w:val="Hyperlink"/>
            <w:sz w:val="22"/>
            <w:szCs w:val="22"/>
          </w:rPr>
          <w:t>www.nhs.uk/Service-Search/Dentists/LocationSearch/3</w:t>
        </w:r>
      </w:hyperlink>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Yours faithfully,</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Family hub manager/nursery manager/</w:t>
      </w:r>
      <w:proofErr w:type="spellStart"/>
      <w:r w:rsidRPr="00C01D47">
        <w:rPr>
          <w:color w:val="auto"/>
          <w:sz w:val="22"/>
          <w:szCs w:val="22"/>
        </w:rPr>
        <w:t>headteacher</w:t>
      </w:r>
      <w:proofErr w:type="spellEnd"/>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w:t>
      </w:r>
    </w:p>
    <w:p w:rsidR="00B96532" w:rsidRPr="00C01D47" w:rsidRDefault="00B96532" w:rsidP="00B96532">
      <w:pPr>
        <w:pStyle w:val="Default"/>
        <w:rPr>
          <w:b/>
          <w:color w:val="auto"/>
          <w:sz w:val="22"/>
          <w:szCs w:val="22"/>
        </w:rPr>
      </w:pPr>
      <w:r w:rsidRPr="00C01D47">
        <w:rPr>
          <w:b/>
          <w:color w:val="auto"/>
          <w:sz w:val="22"/>
          <w:szCs w:val="22"/>
        </w:rPr>
        <w:t xml:space="preserve">Consent form for the </w:t>
      </w:r>
      <w:proofErr w:type="spellStart"/>
      <w:r w:rsidRPr="00C01D47">
        <w:rPr>
          <w:b/>
          <w:color w:val="auto"/>
          <w:sz w:val="22"/>
          <w:szCs w:val="22"/>
        </w:rPr>
        <w:t>Toothbrushing</w:t>
      </w:r>
      <w:proofErr w:type="spellEnd"/>
      <w:r w:rsidRPr="00C01D47">
        <w:rPr>
          <w:b/>
          <w:color w:val="auto"/>
          <w:sz w:val="22"/>
          <w:szCs w:val="22"/>
        </w:rPr>
        <w:t xml:space="preserve"> Club</w:t>
      </w:r>
    </w:p>
    <w:p w:rsidR="00B96532" w:rsidRPr="00C01D47" w:rsidRDefault="00B96532" w:rsidP="00B96532">
      <w:pPr>
        <w:pStyle w:val="Default"/>
        <w:rPr>
          <w:color w:val="auto"/>
          <w:sz w:val="22"/>
          <w:szCs w:val="22"/>
        </w:rPr>
      </w:pPr>
      <w:r w:rsidRPr="00C01D47">
        <w:rPr>
          <w:color w:val="auto"/>
          <w:sz w:val="22"/>
          <w:szCs w:val="22"/>
        </w:rPr>
        <w:t xml:space="preserve"> </w:t>
      </w:r>
    </w:p>
    <w:p w:rsidR="00B96532" w:rsidRPr="00C01D47" w:rsidRDefault="00B96532" w:rsidP="00B96532">
      <w:pPr>
        <w:pStyle w:val="Default"/>
        <w:rPr>
          <w:color w:val="auto"/>
          <w:sz w:val="22"/>
          <w:szCs w:val="22"/>
        </w:rPr>
      </w:pPr>
      <w:r w:rsidRPr="00C01D47">
        <w:rPr>
          <w:color w:val="auto"/>
          <w:sz w:val="22"/>
          <w:szCs w:val="22"/>
        </w:rPr>
        <w:t>Please complete the following table:</w:t>
      </w:r>
    </w:p>
    <w:p w:rsidR="00B96532" w:rsidRPr="00C01D47" w:rsidRDefault="00B96532" w:rsidP="00B96532">
      <w:pPr>
        <w:pStyle w:val="Default"/>
        <w:rPr>
          <w:color w:val="auto"/>
          <w:sz w:val="22"/>
          <w:szCs w:val="22"/>
        </w:rPr>
      </w:pPr>
    </w:p>
    <w:tbl>
      <w:tblPr>
        <w:tblStyle w:val="TableGrid"/>
        <w:tblW w:w="0" w:type="auto"/>
        <w:tblLook w:val="04A0" w:firstRow="1" w:lastRow="0" w:firstColumn="1" w:lastColumn="0" w:noHBand="0" w:noVBand="1"/>
      </w:tblPr>
      <w:tblGrid>
        <w:gridCol w:w="4621"/>
        <w:gridCol w:w="4621"/>
      </w:tblGrid>
      <w:tr w:rsidR="00B96532" w:rsidRPr="00C01D47" w:rsidTr="005F4947">
        <w:tc>
          <w:tcPr>
            <w:tcW w:w="4621" w:type="dxa"/>
          </w:tcPr>
          <w:p w:rsidR="00B96532" w:rsidRPr="00C01D47" w:rsidRDefault="00B96532" w:rsidP="005F4947">
            <w:pPr>
              <w:pStyle w:val="Default"/>
              <w:rPr>
                <w:color w:val="auto"/>
                <w:sz w:val="22"/>
                <w:szCs w:val="22"/>
              </w:rPr>
            </w:pPr>
            <w:r w:rsidRPr="00C01D47">
              <w:rPr>
                <w:color w:val="auto"/>
                <w:sz w:val="22"/>
                <w:szCs w:val="22"/>
              </w:rPr>
              <w:t>Name of Family hub/nursery/school</w:t>
            </w:r>
          </w:p>
        </w:tc>
        <w:tc>
          <w:tcPr>
            <w:tcW w:w="4621" w:type="dxa"/>
          </w:tcPr>
          <w:p w:rsidR="00B96532" w:rsidRPr="00C01D47" w:rsidRDefault="00B96532" w:rsidP="005F4947">
            <w:pPr>
              <w:pStyle w:val="Default"/>
              <w:rPr>
                <w:color w:val="auto"/>
                <w:sz w:val="22"/>
                <w:szCs w:val="22"/>
              </w:rPr>
            </w:pPr>
          </w:p>
        </w:tc>
      </w:tr>
      <w:tr w:rsidR="00B96532" w:rsidRPr="00C01D47" w:rsidTr="005F4947">
        <w:tc>
          <w:tcPr>
            <w:tcW w:w="4621" w:type="dxa"/>
          </w:tcPr>
          <w:p w:rsidR="00B96532" w:rsidRPr="00C01D47" w:rsidRDefault="00B96532" w:rsidP="005F4947">
            <w:pPr>
              <w:pStyle w:val="Default"/>
              <w:rPr>
                <w:color w:val="auto"/>
                <w:sz w:val="22"/>
                <w:szCs w:val="22"/>
              </w:rPr>
            </w:pPr>
            <w:r w:rsidRPr="00C01D47">
              <w:rPr>
                <w:color w:val="auto"/>
                <w:sz w:val="22"/>
                <w:szCs w:val="22"/>
              </w:rPr>
              <w:t>Child’s name</w:t>
            </w:r>
          </w:p>
        </w:tc>
        <w:tc>
          <w:tcPr>
            <w:tcW w:w="4621" w:type="dxa"/>
          </w:tcPr>
          <w:p w:rsidR="00B96532" w:rsidRPr="00C01D47" w:rsidRDefault="00B96532" w:rsidP="005F4947">
            <w:pPr>
              <w:pStyle w:val="Default"/>
              <w:rPr>
                <w:color w:val="auto"/>
                <w:sz w:val="22"/>
                <w:szCs w:val="22"/>
              </w:rPr>
            </w:pPr>
          </w:p>
        </w:tc>
      </w:tr>
      <w:tr w:rsidR="00B96532" w:rsidRPr="00C01D47" w:rsidTr="005F4947">
        <w:tc>
          <w:tcPr>
            <w:tcW w:w="9242" w:type="dxa"/>
            <w:gridSpan w:val="2"/>
          </w:tcPr>
          <w:p w:rsidR="00B96532" w:rsidRPr="00C01D47" w:rsidRDefault="00B96532" w:rsidP="005F4947">
            <w:pPr>
              <w:pStyle w:val="Default"/>
              <w:rPr>
                <w:color w:val="auto"/>
                <w:sz w:val="22"/>
                <w:szCs w:val="22"/>
              </w:rPr>
            </w:pPr>
            <w:r w:rsidRPr="00C01D47">
              <w:rPr>
                <w:color w:val="auto"/>
                <w:sz w:val="22"/>
                <w:szCs w:val="22"/>
              </w:rPr>
              <w:t xml:space="preserve">Please tick one of the following statements: </w:t>
            </w:r>
          </w:p>
          <w:p w:rsidR="00B96532" w:rsidRPr="00C01D47" w:rsidRDefault="00B96532" w:rsidP="005F4947">
            <w:pPr>
              <w:pStyle w:val="Default"/>
              <w:rPr>
                <w:color w:val="auto"/>
                <w:sz w:val="22"/>
                <w:szCs w:val="22"/>
              </w:rPr>
            </w:pPr>
            <w:r w:rsidRPr="00C01D47">
              <w:rPr>
                <w:color w:val="auto"/>
                <w:sz w:val="22"/>
                <w:szCs w:val="22"/>
              </w:rPr>
              <w:t xml:space="preserve"> </w:t>
            </w:r>
          </w:p>
        </w:tc>
      </w:tr>
      <w:tr w:rsidR="00B96532" w:rsidRPr="00C01D47" w:rsidTr="005F4947">
        <w:tc>
          <w:tcPr>
            <w:tcW w:w="4621" w:type="dxa"/>
          </w:tcPr>
          <w:p w:rsidR="00B96532" w:rsidRPr="00C01D47" w:rsidRDefault="00B96532" w:rsidP="005F4947">
            <w:pPr>
              <w:pStyle w:val="Default"/>
              <w:rPr>
                <w:color w:val="auto"/>
                <w:sz w:val="22"/>
                <w:szCs w:val="22"/>
              </w:rPr>
            </w:pPr>
            <w:r w:rsidRPr="00C01D47">
              <w:rPr>
                <w:color w:val="auto"/>
                <w:sz w:val="22"/>
                <w:szCs w:val="22"/>
              </w:rPr>
              <w:t xml:space="preserve">I give permission for my child to join the </w:t>
            </w:r>
            <w:proofErr w:type="spellStart"/>
            <w:r w:rsidRPr="00C01D47">
              <w:rPr>
                <w:color w:val="auto"/>
                <w:sz w:val="22"/>
                <w:szCs w:val="22"/>
              </w:rPr>
              <w:t>toothbrushing</w:t>
            </w:r>
            <w:proofErr w:type="spellEnd"/>
            <w:r w:rsidRPr="00C01D47">
              <w:rPr>
                <w:color w:val="auto"/>
                <w:sz w:val="22"/>
                <w:szCs w:val="22"/>
              </w:rPr>
              <w:t xml:space="preserve"> club</w:t>
            </w:r>
          </w:p>
        </w:tc>
        <w:tc>
          <w:tcPr>
            <w:tcW w:w="4621" w:type="dxa"/>
          </w:tcPr>
          <w:p w:rsidR="00B96532" w:rsidRPr="00C01D47" w:rsidRDefault="00B96532" w:rsidP="005F4947">
            <w:pPr>
              <w:pStyle w:val="Default"/>
              <w:rPr>
                <w:color w:val="auto"/>
                <w:sz w:val="22"/>
                <w:szCs w:val="22"/>
              </w:rPr>
            </w:pPr>
          </w:p>
        </w:tc>
      </w:tr>
      <w:tr w:rsidR="00B96532" w:rsidRPr="00C01D47" w:rsidTr="005F4947">
        <w:tc>
          <w:tcPr>
            <w:tcW w:w="4621" w:type="dxa"/>
          </w:tcPr>
          <w:p w:rsidR="00B96532" w:rsidRPr="00C01D47" w:rsidRDefault="00B96532" w:rsidP="005F4947">
            <w:pPr>
              <w:pStyle w:val="Default"/>
              <w:rPr>
                <w:color w:val="auto"/>
                <w:sz w:val="22"/>
                <w:szCs w:val="22"/>
              </w:rPr>
            </w:pPr>
            <w:r w:rsidRPr="00C01D47">
              <w:rPr>
                <w:color w:val="auto"/>
                <w:sz w:val="22"/>
                <w:szCs w:val="22"/>
              </w:rPr>
              <w:t xml:space="preserve">I </w:t>
            </w:r>
            <w:r w:rsidRPr="00C01D47">
              <w:rPr>
                <w:b/>
                <w:color w:val="auto"/>
                <w:sz w:val="22"/>
                <w:szCs w:val="22"/>
              </w:rPr>
              <w:t>do not</w:t>
            </w:r>
            <w:r w:rsidRPr="00C01D47">
              <w:rPr>
                <w:color w:val="auto"/>
                <w:sz w:val="22"/>
                <w:szCs w:val="22"/>
              </w:rPr>
              <w:t xml:space="preserve"> give permission for my child to join the </w:t>
            </w:r>
            <w:proofErr w:type="spellStart"/>
            <w:r w:rsidRPr="00C01D47">
              <w:rPr>
                <w:color w:val="auto"/>
                <w:sz w:val="22"/>
                <w:szCs w:val="22"/>
              </w:rPr>
              <w:t>toothbrushing</w:t>
            </w:r>
            <w:proofErr w:type="spellEnd"/>
            <w:r w:rsidRPr="00C01D47">
              <w:rPr>
                <w:color w:val="auto"/>
                <w:sz w:val="22"/>
                <w:szCs w:val="22"/>
              </w:rPr>
              <w:t xml:space="preserve"> club</w:t>
            </w:r>
          </w:p>
        </w:tc>
        <w:tc>
          <w:tcPr>
            <w:tcW w:w="4621" w:type="dxa"/>
          </w:tcPr>
          <w:p w:rsidR="00B96532" w:rsidRPr="00C01D47" w:rsidRDefault="00B96532" w:rsidP="005F4947">
            <w:pPr>
              <w:pStyle w:val="Default"/>
              <w:rPr>
                <w:color w:val="auto"/>
                <w:sz w:val="22"/>
                <w:szCs w:val="22"/>
              </w:rPr>
            </w:pPr>
          </w:p>
        </w:tc>
      </w:tr>
    </w:tbl>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Signature of parent/legal guardian ………………………………………………….</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PRINT NAME…………………………………………………………………………</w:t>
      </w:r>
    </w:p>
    <w:p w:rsidR="00B96532" w:rsidRPr="00C01D47" w:rsidRDefault="00B96532" w:rsidP="00B96532">
      <w:pPr>
        <w:pStyle w:val="Default"/>
        <w:rPr>
          <w:color w:val="auto"/>
          <w:sz w:val="22"/>
          <w:szCs w:val="22"/>
        </w:rPr>
      </w:pPr>
    </w:p>
    <w:p w:rsidR="00B96532" w:rsidRPr="00C01D47" w:rsidRDefault="00B96532" w:rsidP="00B96532">
      <w:pPr>
        <w:pStyle w:val="Default"/>
        <w:rPr>
          <w:color w:val="auto"/>
          <w:sz w:val="22"/>
          <w:szCs w:val="22"/>
        </w:rPr>
      </w:pPr>
      <w:r w:rsidRPr="00C01D47">
        <w:rPr>
          <w:color w:val="auto"/>
          <w:sz w:val="22"/>
          <w:szCs w:val="22"/>
        </w:rPr>
        <w:t>Date ……………………………………………….</w:t>
      </w:r>
    </w:p>
    <w:p w:rsidR="00B96532" w:rsidRPr="00C01D47" w:rsidRDefault="00B96532" w:rsidP="00B96532">
      <w:pPr>
        <w:pStyle w:val="Default"/>
        <w:rPr>
          <w:color w:val="auto"/>
          <w:sz w:val="22"/>
          <w:szCs w:val="22"/>
        </w:rPr>
      </w:pPr>
    </w:p>
    <w:p w:rsidR="002F459B" w:rsidRDefault="002F459B">
      <w:bookmarkStart w:id="0" w:name="_GoBack"/>
      <w:bookmarkEnd w:id="0"/>
    </w:p>
    <w:sectPr w:rsidR="002F45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9B" w:rsidRDefault="002F459B" w:rsidP="002F459B">
      <w:pPr>
        <w:spacing w:after="0" w:line="240" w:lineRule="auto"/>
      </w:pPr>
      <w:r>
        <w:separator/>
      </w:r>
    </w:p>
  </w:endnote>
  <w:endnote w:type="continuationSeparator" w:id="0">
    <w:p w:rsidR="002F459B" w:rsidRDefault="002F459B" w:rsidP="002F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9B" w:rsidRDefault="002F459B" w:rsidP="002F459B">
      <w:pPr>
        <w:spacing w:after="0" w:line="240" w:lineRule="auto"/>
      </w:pPr>
      <w:r>
        <w:separator/>
      </w:r>
    </w:p>
  </w:footnote>
  <w:footnote w:type="continuationSeparator" w:id="0">
    <w:p w:rsidR="002F459B" w:rsidRDefault="002F459B" w:rsidP="002F4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9B" w:rsidRDefault="002F459B">
    <w:pPr>
      <w:pStyle w:val="Header"/>
    </w:pPr>
    <w:r>
      <w:t xml:space="preserve">Doncaster </w:t>
    </w:r>
    <w:proofErr w:type="spellStart"/>
    <w:r>
      <w:t>Toothbrushing</w:t>
    </w:r>
    <w:proofErr w:type="spellEnd"/>
    <w:r>
      <w:t xml:space="preserve"> toolkit: November 2017</w:t>
    </w:r>
  </w:p>
  <w:p w:rsidR="002F459B" w:rsidRDefault="002F4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9B"/>
    <w:rsid w:val="002F459B"/>
    <w:rsid w:val="00B9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59B"/>
    <w:pPr>
      <w:autoSpaceDE w:val="0"/>
      <w:autoSpaceDN w:val="0"/>
      <w:adjustRightInd w:val="0"/>
      <w:spacing w:after="0" w:line="240" w:lineRule="auto"/>
    </w:pPr>
    <w:rPr>
      <w:rFonts w:ascii="Arial" w:hAnsi="Arial" w:cs="Arial"/>
      <w:color w:val="000000"/>
      <w:sz w:val="24"/>
      <w:szCs w:val="24"/>
    </w:rPr>
  </w:style>
  <w:style w:type="table" w:styleId="LightGrid-Accent1">
    <w:name w:val="Light Grid Accent 1"/>
    <w:basedOn w:val="TableNormal"/>
    <w:uiPriority w:val="62"/>
    <w:rsid w:val="002F45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F4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59B"/>
  </w:style>
  <w:style w:type="paragraph" w:styleId="Footer">
    <w:name w:val="footer"/>
    <w:basedOn w:val="Normal"/>
    <w:link w:val="FooterChar"/>
    <w:uiPriority w:val="99"/>
    <w:unhideWhenUsed/>
    <w:rsid w:val="002F4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59B"/>
  </w:style>
  <w:style w:type="paragraph" w:styleId="BalloonText">
    <w:name w:val="Balloon Text"/>
    <w:basedOn w:val="Normal"/>
    <w:link w:val="BalloonTextChar"/>
    <w:uiPriority w:val="99"/>
    <w:semiHidden/>
    <w:unhideWhenUsed/>
    <w:rsid w:val="002F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9B"/>
    <w:rPr>
      <w:rFonts w:ascii="Tahoma" w:hAnsi="Tahoma" w:cs="Tahoma"/>
      <w:sz w:val="16"/>
      <w:szCs w:val="16"/>
    </w:rPr>
  </w:style>
  <w:style w:type="table" w:styleId="TableGrid">
    <w:name w:val="Table Grid"/>
    <w:basedOn w:val="TableNormal"/>
    <w:uiPriority w:val="59"/>
    <w:rsid w:val="00B96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65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459B"/>
    <w:pPr>
      <w:autoSpaceDE w:val="0"/>
      <w:autoSpaceDN w:val="0"/>
      <w:adjustRightInd w:val="0"/>
      <w:spacing w:after="0" w:line="240" w:lineRule="auto"/>
    </w:pPr>
    <w:rPr>
      <w:rFonts w:ascii="Arial" w:hAnsi="Arial" w:cs="Arial"/>
      <w:color w:val="000000"/>
      <w:sz w:val="24"/>
      <w:szCs w:val="24"/>
    </w:rPr>
  </w:style>
  <w:style w:type="table" w:styleId="LightGrid-Accent1">
    <w:name w:val="Light Grid Accent 1"/>
    <w:basedOn w:val="TableNormal"/>
    <w:uiPriority w:val="62"/>
    <w:rsid w:val="002F459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F4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59B"/>
  </w:style>
  <w:style w:type="paragraph" w:styleId="Footer">
    <w:name w:val="footer"/>
    <w:basedOn w:val="Normal"/>
    <w:link w:val="FooterChar"/>
    <w:uiPriority w:val="99"/>
    <w:unhideWhenUsed/>
    <w:rsid w:val="002F4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59B"/>
  </w:style>
  <w:style w:type="paragraph" w:styleId="BalloonText">
    <w:name w:val="Balloon Text"/>
    <w:basedOn w:val="Normal"/>
    <w:link w:val="BalloonTextChar"/>
    <w:uiPriority w:val="99"/>
    <w:semiHidden/>
    <w:unhideWhenUsed/>
    <w:rsid w:val="002F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9B"/>
    <w:rPr>
      <w:rFonts w:ascii="Tahoma" w:hAnsi="Tahoma" w:cs="Tahoma"/>
      <w:sz w:val="16"/>
      <w:szCs w:val="16"/>
    </w:rPr>
  </w:style>
  <w:style w:type="table" w:styleId="TableGrid">
    <w:name w:val="Table Grid"/>
    <w:basedOn w:val="TableNormal"/>
    <w:uiPriority w:val="59"/>
    <w:rsid w:val="00B96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6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oncaster.gov.uk\DMBC\Communications\A%20to%20Z\P\Public%20Health\Steve%20Betts\Oral%20health\www.nhs.uk\Service-Search\Dentists\LocationSearch\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Laura</dc:creator>
  <cp:lastModifiedBy>Quinn, Laura</cp:lastModifiedBy>
  <cp:revision>2</cp:revision>
  <dcterms:created xsi:type="dcterms:W3CDTF">2017-11-24T11:36:00Z</dcterms:created>
  <dcterms:modified xsi:type="dcterms:W3CDTF">2017-11-24T11:36:00Z</dcterms:modified>
</cp:coreProperties>
</file>